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96"/>
          <w:szCs w:val="96"/>
        </w:rPr>
        <w:t>广东省户外运动协会</w:t>
      </w:r>
    </w:p>
    <w:p>
      <w:pPr>
        <w:ind w:firstLine="358"/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w w:val="66"/>
          <w:sz w:val="96"/>
          <w:szCs w:val="96"/>
        </w:rPr>
        <mc:AlternateContent>
          <mc:Choice Requires="wps">
            <w:drawing>
              <wp:anchor distT="0" distB="0" distL="114300" distR="114300" simplePos="0" relativeHeight="297455616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11430</wp:posOffset>
                </wp:positionV>
                <wp:extent cx="5696585" cy="6985"/>
                <wp:effectExtent l="0" t="1905" r="5715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2211705"/>
                          <a:ext cx="5696585" cy="69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1pt;margin-top:0.9pt;height:0.55pt;width:448.55pt;z-index:297455616;mso-width-relative:page;mso-height-relative:page;" filled="f" stroked="t" coordsize="21600,21600" o:gfxdata="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p2A81wAAAAcBAAAP&#10;AAAAAAAAAAEAIAAAACIAAABkcnMvZG93bnJldi54bWxQSwECFAAUAAAACACHTuJAKyDEaOABAACB&#10;AwAADgAAAAAAAAABACAAAAAmAQAAZHJzL2Uyb0RvYy54bWxQSwUGAAAAAAYABgBZAQAAeAUAAAAA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left="3213" w:hanging="3600" w:hangingChars="10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2020年南粤古驿道定向大赛韶关乐昌站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3600" w:hanging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航空飞行表演暨航空定向大赛（韶关乐昌站）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的通知</w:t>
      </w:r>
    </w:p>
    <w:p>
      <w:pPr>
        <w:spacing w:line="500" w:lineRule="exact"/>
        <w:ind w:left="3213" w:hanging="3213" w:hangingChars="1000"/>
        <w:jc w:val="center"/>
        <w:rPr>
          <w:b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各会员单位，各地市航空运动协会、航空运动俱乐部：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为贯彻落实党的十九大提出的“广泛开展全民健身活动，加快推进体育强国建设”战略部署和省政府关于加强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南粤古驿道重点线路活化利用工作的要求，推进《航空运动产业发展规划》的落实，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>普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zh-CN" w:eastAsia="zh-CN"/>
        </w:rPr>
        <w:t>及低空旅游和航空运动知识，加快航空运动产业发展，提高飞行爱好者飞行技术水平，为航空运动储备人才，弘扬航空运动精神，推动华南教育历史研学基地建设，促进乐昌市体育文化旅游全面协调发展。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经研究，定于20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月13日至14日在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</w:t>
      </w:r>
      <w:r>
        <w:rPr>
          <w:rFonts w:hint="eastAsia" w:ascii="仿宋_GB2312" w:hAnsi="仿宋_GB2312" w:eastAsia="仿宋_GB2312" w:cs="仿宋_GB2312"/>
          <w:sz w:val="32"/>
          <w:szCs w:val="32"/>
        </w:rPr>
        <w:t>市举办“2020年南粤古驿道定向大赛韶关乐昌站航空飞行表演暨航空定向大赛（韶关乐昌站）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。现将竞赛规程下发，请按要求并结合实际情况组队参赛。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附件：1、2020年南粤古驿道定向大赛韶关乐昌站航空飞行表演暨航空定向大赛（韶关乐昌站）竞赛规程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2、自愿参赛责任书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3、报名表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236855</wp:posOffset>
            </wp:positionV>
            <wp:extent cx="1750060" cy="1725295"/>
            <wp:effectExtent l="0" t="0" r="0" b="0"/>
            <wp:wrapNone/>
            <wp:docPr id="2" name="图片 2" descr="c7082360b20a7d4ad9f085418734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082360b20a7d4ad9f085418734f5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64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4、广东省户外运动协会个人会员入会登记表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广东省户外运动协会</w:t>
      </w:r>
    </w:p>
    <w:p>
      <w:pPr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C12B7"/>
    <w:rsid w:val="000650A1"/>
    <w:rsid w:val="000D2A21"/>
    <w:rsid w:val="000D7F96"/>
    <w:rsid w:val="00130324"/>
    <w:rsid w:val="00230ED6"/>
    <w:rsid w:val="0026348A"/>
    <w:rsid w:val="00421DA0"/>
    <w:rsid w:val="008351FD"/>
    <w:rsid w:val="00840FCE"/>
    <w:rsid w:val="008E0BDE"/>
    <w:rsid w:val="00926FE6"/>
    <w:rsid w:val="00937AE5"/>
    <w:rsid w:val="00956D91"/>
    <w:rsid w:val="009725D2"/>
    <w:rsid w:val="00A63B29"/>
    <w:rsid w:val="00C7165F"/>
    <w:rsid w:val="00CB333C"/>
    <w:rsid w:val="00D575E9"/>
    <w:rsid w:val="00EB7910"/>
    <w:rsid w:val="00F36D5A"/>
    <w:rsid w:val="00F4752C"/>
    <w:rsid w:val="00F5458E"/>
    <w:rsid w:val="0A6C12B7"/>
    <w:rsid w:val="0BF21FBA"/>
    <w:rsid w:val="1FFF58DD"/>
    <w:rsid w:val="23F01413"/>
    <w:rsid w:val="3F2D7B35"/>
    <w:rsid w:val="48131FFE"/>
    <w:rsid w:val="4B9E6191"/>
    <w:rsid w:val="535854E6"/>
    <w:rsid w:val="578D6CF4"/>
    <w:rsid w:val="64357684"/>
    <w:rsid w:val="6DD734E3"/>
    <w:rsid w:val="769E510A"/>
    <w:rsid w:val="7BA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200" w:leftChars="200"/>
      <w:jc w:val="center"/>
      <w:outlineLvl w:val="0"/>
    </w:pPr>
    <w:rPr>
      <w:rFonts w:ascii="Calibri" w:hAnsi="Calibri" w:eastAsia="宋体"/>
      <w:b/>
      <w:kern w:val="44"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19</TotalTime>
  <ScaleCrop>false</ScaleCrop>
  <LinksUpToDate>false</LinksUpToDate>
  <CharactersWithSpaces>451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2019-12-05T01:35:00Z</dcterms:created>
  <dc:creator>桦1414290884</dc:creator>
  <cp:lastModifiedBy>定风波</cp:lastModifiedBy>
  <dcterms:modified xsi:type="dcterms:W3CDTF">2020-06-04T14:02:27Z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